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8C" w:rsidRPr="00093732" w:rsidRDefault="00F51B29" w:rsidP="00C5680B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left:0;text-align:left;margin-left:66.85pt;margin-top:444.95pt;width:53.7pt;height:38.85pt;z-index:251706368" o:connectortype="straight">
            <v:stroke endarrow="block"/>
          </v:shape>
        </w:pict>
      </w:r>
      <w:r w:rsidR="002C4ACA">
        <w:rPr>
          <w:b/>
          <w:noProof/>
        </w:rPr>
        <w:pict>
          <v:shape id="_x0000_s1070" type="#_x0000_t32" style="position:absolute;left:0;text-align:left;margin-left:626.85pt;margin-top:309pt;width:36.6pt;height:38.85pt;z-index:251703296" o:connectortype="straight">
            <v:stroke endarrow="block"/>
          </v:shape>
        </w:pict>
      </w:r>
      <w:r w:rsidR="002C4ACA">
        <w:rPr>
          <w:b/>
          <w:noProof/>
        </w:rPr>
        <w:pict>
          <v:shape id="_x0000_s1079" type="#_x0000_t32" style="position:absolute;left:0;text-align:left;margin-left:588pt;margin-top:438.15pt;width:92.55pt;height:38.85pt;z-index:251712512" o:connectortype="straight">
            <v:stroke endarrow="block"/>
          </v:shape>
        </w:pict>
      </w:r>
      <w:r w:rsidR="002C4ACA">
        <w:rPr>
          <w:b/>
          <w:noProof/>
        </w:rPr>
        <w:pict>
          <v:shape id="_x0000_s1077" type="#_x0000_t32" style="position:absolute;left:0;text-align:left;margin-left:445.1pt;margin-top:438.15pt;width:0;height:38.85pt;z-index:251710464" o:connectortype="straight">
            <v:stroke endarrow="block"/>
          </v:shape>
        </w:pict>
      </w:r>
      <w:r w:rsidR="002C4ACA">
        <w:rPr>
          <w:b/>
          <w:noProof/>
        </w:rPr>
        <w:pict>
          <v:rect id="_x0000_s1042" style="position:absolute;left:0;text-align:left;margin-left:680.55pt;margin-top:247.25pt;width:86.9pt;height:45.75pt;z-index:251674624">
            <v:textbox>
              <w:txbxContent>
                <w:p w:rsidR="00C5680B" w:rsidRDefault="00C5680B" w:rsidP="00B311A5">
                  <w:pPr>
                    <w:jc w:val="center"/>
                  </w:pPr>
                  <w:r>
                    <w:t>Главный бухгалтер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0" style="position:absolute;left:0;text-align:left;margin-left:722.85pt;margin-top:353.55pt;width:60.6pt;height:82.3pt;z-index:251682816">
            <v:textbox style="mso-next-textbox:#_x0000_s1050">
              <w:txbxContent>
                <w:p w:rsidR="00257307" w:rsidRDefault="00257307" w:rsidP="00257307">
                  <w:pPr>
                    <w:jc w:val="center"/>
                  </w:pPr>
                  <w:proofErr w:type="spellStart"/>
                  <w:proofErr w:type="gramStart"/>
                  <w:r>
                    <w:t>Бухгал</w:t>
                  </w:r>
                  <w:r w:rsidR="00732194">
                    <w:t>-</w:t>
                  </w:r>
                  <w:r>
                    <w:t>тер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7" style="position:absolute;left:0;text-align:left;margin-left:626.85pt;margin-top:353.55pt;width:81.15pt;height:82.3pt;z-index:251679744">
            <v:textbox style="mso-next-textbox:#_x0000_s1047">
              <w:txbxContent>
                <w:p w:rsidR="00257307" w:rsidRDefault="00257307" w:rsidP="00257307">
                  <w:pPr>
                    <w:jc w:val="center"/>
                  </w:pPr>
                  <w:r>
                    <w:t xml:space="preserve">Младший </w:t>
                  </w:r>
                  <w:proofErr w:type="spellStart"/>
                  <w:proofErr w:type="gramStart"/>
                  <w:r>
                    <w:t>обслужи</w:t>
                  </w:r>
                  <w:r w:rsidR="000D3D03">
                    <w:t>-</w:t>
                  </w:r>
                  <w:r>
                    <w:t>вающий</w:t>
                  </w:r>
                  <w:proofErr w:type="spellEnd"/>
                  <w:proofErr w:type="gramEnd"/>
                  <w:r>
                    <w:t xml:space="preserve"> персонал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shape id="_x0000_s1078" type="#_x0000_t32" style="position:absolute;left:0;text-align:left;margin-left:565.1pt;margin-top:438.15pt;width:21.75pt;height:41.15pt;z-index:251711488" o:connectortype="straight">
            <v:stroke endarrow="block"/>
          </v:shape>
        </w:pict>
      </w:r>
      <w:r w:rsidR="002C4ACA">
        <w:rPr>
          <w:b/>
          <w:noProof/>
        </w:rPr>
        <w:pict>
          <v:shape id="_x0000_s1072" type="#_x0000_t32" style="position:absolute;left:0;text-align:left;margin-left:28pt;margin-top:438.15pt;width:0;height:45.65pt;z-index:251705344" o:connectortype="straight">
            <v:stroke endarrow="block"/>
          </v:shape>
        </w:pict>
      </w:r>
      <w:r w:rsidR="002C4ACA">
        <w:rPr>
          <w:b/>
          <w:noProof/>
        </w:rPr>
        <w:pict>
          <v:shape id="_x0000_s1066" type="#_x0000_t32" style="position:absolute;left:0;text-align:left;margin-left:285.15pt;margin-top:309pt;width:42.35pt;height:38.85pt;flip:x;z-index:251699200" o:connectortype="straight">
            <v:stroke endarrow="block"/>
          </v:shape>
        </w:pict>
      </w:r>
      <w:r w:rsidR="002C4ACA">
        <w:rPr>
          <w:b/>
          <w:noProof/>
        </w:rPr>
        <w:pict>
          <v:shape id="_x0000_s1067" type="#_x0000_t32" style="position:absolute;left:0;text-align:left;margin-left:357.15pt;margin-top:309pt;width:54.85pt;height:38.85pt;z-index:251700224" o:connectortype="straight">
            <v:stroke endarrow="block"/>
          </v:shape>
        </w:pict>
      </w:r>
      <w:r w:rsidR="002C4ACA">
        <w:rPr>
          <w:b/>
          <w:noProof/>
        </w:rPr>
        <w:pict>
          <v:shape id="_x0000_s1068" type="#_x0000_t32" style="position:absolute;left:0;text-align:left;margin-left:386.85pt;margin-top:309pt;width:142.85pt;height:38.85pt;z-index:251701248" o:connectortype="straight">
            <v:stroke endarrow="block"/>
          </v:shape>
        </w:pict>
      </w:r>
      <w:r w:rsidR="002C4ACA">
        <w:rPr>
          <w:b/>
          <w:noProof/>
        </w:rPr>
        <w:pict>
          <v:rect id="_x0000_s1044" style="position:absolute;left:0;text-align:left;margin-left:220pt;margin-top:353.55pt;width:107.5pt;height:82.3pt;z-index:251676672">
            <v:textbox style="mso-next-textbox:#_x0000_s1044">
              <w:txbxContent>
                <w:p w:rsidR="00257307" w:rsidRDefault="00B334FC" w:rsidP="00257307">
                  <w:pPr>
                    <w:jc w:val="center"/>
                  </w:pPr>
                  <w:r>
                    <w:t>Заведующий организацио</w:t>
                  </w:r>
                  <w:r w:rsidR="00257307">
                    <w:t>нно-массовым отделом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9" style="position:absolute;left:0;text-align:left;margin-left:344.55pt;margin-top:353.55pt;width:134.9pt;height:82.3pt;z-index:251681792">
            <v:textbox style="mso-next-textbox:#_x0000_s1049">
              <w:txbxContent>
                <w:p w:rsidR="00257307" w:rsidRDefault="00257307" w:rsidP="00257307">
                  <w:pPr>
                    <w:jc w:val="center"/>
                  </w:pPr>
                  <w:r>
                    <w:t>Заведующие отделами</w:t>
                  </w:r>
                </w:p>
                <w:p w:rsidR="009B45A8" w:rsidRDefault="00093732" w:rsidP="00257307">
                  <w:pPr>
                    <w:jc w:val="center"/>
                  </w:pPr>
                  <w:r>
                    <w:t xml:space="preserve">СТО, ДПИ, ХЭР, </w:t>
                  </w:r>
                </w:p>
                <w:p w:rsidR="009B45A8" w:rsidRDefault="00093732" w:rsidP="00257307">
                  <w:pPr>
                    <w:jc w:val="center"/>
                  </w:pPr>
                  <w:r>
                    <w:t>Нац</w:t>
                  </w:r>
                  <w:r w:rsidR="009B45A8">
                    <w:t>иональной культуры</w:t>
                  </w:r>
                  <w:r>
                    <w:t xml:space="preserve">, </w:t>
                  </w:r>
                </w:p>
                <w:p w:rsidR="00093732" w:rsidRDefault="00093732" w:rsidP="00257307">
                  <w:pPr>
                    <w:jc w:val="center"/>
                  </w:pPr>
                  <w:r>
                    <w:t>Шахмат</w:t>
                  </w:r>
                  <w:r w:rsidR="009B45A8">
                    <w:t>но-шашечный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5" style="position:absolute;left:0;text-align:left;margin-left:498.85pt;margin-top:353.55pt;width:113.15pt;height:82.3pt;z-index:251677696">
            <v:textbox style="mso-next-textbox:#_x0000_s1045">
              <w:txbxContent>
                <w:p w:rsidR="009B45A8" w:rsidRDefault="00257307" w:rsidP="00257307">
                  <w:pPr>
                    <w:jc w:val="center"/>
                  </w:pPr>
                  <w:r>
                    <w:t xml:space="preserve">Заведующий отделом </w:t>
                  </w:r>
                </w:p>
                <w:p w:rsidR="00257307" w:rsidRDefault="00257307" w:rsidP="00257307">
                  <w:pPr>
                    <w:jc w:val="center"/>
                  </w:pPr>
                  <w:r>
                    <w:t xml:space="preserve">по работе со </w:t>
                  </w:r>
                  <w:proofErr w:type="spellStart"/>
                  <w:proofErr w:type="gramStart"/>
                  <w:r>
                    <w:t>старшекласс</w:t>
                  </w:r>
                  <w:r w:rsidR="009B45A8">
                    <w:t>-</w:t>
                  </w:r>
                  <w:r>
                    <w:t>никами</w:t>
                  </w:r>
                  <w:proofErr w:type="spellEnd"/>
                  <w:proofErr w:type="gramEnd"/>
                  <w:r w:rsidR="005463CE">
                    <w:t xml:space="preserve"> и ДОО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4" style="position:absolute;left:0;text-align:left;margin-left:212pt;margin-top:483.8pt;width:80pt;height:41.1pt;z-index:251686912">
            <v:textbox>
              <w:txbxContent>
                <w:p w:rsidR="005463CE" w:rsidRDefault="005463CE">
                  <w:r>
                    <w:t>Методисты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5" style="position:absolute;left:0;text-align:left;margin-left:306.85pt;margin-top:483.8pt;width:94.85pt;height:41.1pt;z-index:251687936">
            <v:textbox>
              <w:txbxContent>
                <w:p w:rsidR="005463CE" w:rsidRDefault="005463CE" w:rsidP="00093732">
                  <w:pPr>
                    <w:jc w:val="center"/>
                  </w:pPr>
                  <w:r>
                    <w:t>Педагоги-организаторы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3" style="position:absolute;left:0;text-align:left;margin-left:81.7pt;margin-top:483.8pt;width:115.45pt;height:64.05pt;z-index:251685888">
            <v:textbox>
              <w:txbxContent>
                <w:p w:rsidR="00F51B29" w:rsidRDefault="00F51B29" w:rsidP="00F51B29">
                  <w:pPr>
                    <w:jc w:val="center"/>
                  </w:pPr>
                  <w:r>
                    <w:t xml:space="preserve">Методические объединения </w:t>
                  </w:r>
                </w:p>
                <w:p w:rsidR="009B45A8" w:rsidRDefault="00F51B29" w:rsidP="009B45A8">
                  <w:pPr>
                    <w:jc w:val="center"/>
                  </w:pPr>
                  <w:r>
                    <w:t>ПДО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2" style="position:absolute;left:0;text-align:left;margin-left:-5.15pt;margin-top:483.8pt;width:77.75pt;height:41.1pt;z-index:251684864">
            <v:textbox>
              <w:txbxContent>
                <w:p w:rsidR="005463CE" w:rsidRDefault="005463CE">
                  <w:r>
                    <w:t>Методисты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7" style="position:absolute;left:0;text-align:left;margin-left:640.55pt;margin-top:483.8pt;width:89.15pt;height:41.1pt;z-index:251689984">
            <v:textbox>
              <w:txbxContent>
                <w:p w:rsidR="00B311A5" w:rsidRDefault="00B311A5" w:rsidP="00093732">
                  <w:pPr>
                    <w:jc w:val="center"/>
                  </w:pPr>
                  <w:r>
                    <w:t>Педагоги-организаторы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6" style="position:absolute;left:0;text-align:left;margin-left:536.55pt;margin-top:483.8pt;width:82.3pt;height:41.1pt;z-index:251688960">
            <v:textbox>
              <w:txbxContent>
                <w:p w:rsidR="005463CE" w:rsidRDefault="00B311A5">
                  <w:r>
                    <w:t>Методисты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51" style="position:absolute;left:0;text-align:left;margin-left:412pt;margin-top:483.8pt;width:108.55pt;height:58.35pt;z-index:251683840">
            <v:textbox style="mso-next-textbox:#_x0000_s1051">
              <w:txbxContent>
                <w:p w:rsidR="005463CE" w:rsidRDefault="005463CE" w:rsidP="00093732">
                  <w:pPr>
                    <w:jc w:val="center"/>
                  </w:pPr>
                  <w:r>
                    <w:t>Педагоги</w:t>
                  </w:r>
                  <w:r w:rsidR="009B45A8">
                    <w:t xml:space="preserve"> дополнительного образования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3" style="position:absolute;left:0;text-align:left;margin-left:98.85pt;margin-top:353.55pt;width:98.3pt;height:82.3pt;z-index:251675648">
            <v:textbox style="mso-next-textbox:#_x0000_s1043">
              <w:txbxContent>
                <w:p w:rsidR="00257307" w:rsidRDefault="009B45A8" w:rsidP="00257307">
                  <w:pPr>
                    <w:jc w:val="center"/>
                  </w:pPr>
                  <w:r>
                    <w:t>Методи</w:t>
                  </w:r>
                  <w:r w:rsidR="00257307">
                    <w:t>ческие объединения РСП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8" style="position:absolute;left:0;text-align:left;margin-left:-5.15pt;margin-top:353.55pt;width:94.85pt;height:84.6pt;z-index:251680768">
            <v:textbox style="mso-next-textbox:#_x0000_s1048">
              <w:txbxContent>
                <w:p w:rsidR="00257307" w:rsidRDefault="00257307" w:rsidP="00257307">
                  <w:pPr>
                    <w:jc w:val="center"/>
                  </w:pPr>
                  <w:r>
                    <w:t>Заведующий методическим отделом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37" style="position:absolute;left:0;text-align:left;margin-left:418.9pt;margin-top:247.25pt;width:110.8pt;height:51.45pt;z-index:251669504">
            <v:textbox style="mso-next-textbox:#_x0000_s1037">
              <w:txbxContent>
                <w:p w:rsidR="00FA42B7" w:rsidRPr="00FA42B7" w:rsidRDefault="00FA42B7" w:rsidP="00B311A5">
                  <w:pPr>
                    <w:jc w:val="center"/>
                  </w:pPr>
                  <w:r>
                    <w:t>Художественный Совет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39" style="position:absolute;left:0;text-align:left;margin-left:126.3pt;margin-top:241.55pt;width:109.75pt;height:57.15pt;z-index:251671552">
            <v:textbox>
              <w:txbxContent>
                <w:p w:rsidR="00F51B29" w:rsidRDefault="00FA42B7" w:rsidP="00B311A5">
                  <w:pPr>
                    <w:jc w:val="center"/>
                  </w:pPr>
                  <w:r>
                    <w:t xml:space="preserve">Городской </w:t>
                  </w:r>
                  <w:r w:rsidR="00192EB9">
                    <w:t>С</w:t>
                  </w:r>
                  <w:r>
                    <w:t>овет старше</w:t>
                  </w:r>
                  <w:r w:rsidR="00F51B29">
                    <w:t>-</w:t>
                  </w:r>
                </w:p>
                <w:p w:rsidR="00FA42B7" w:rsidRDefault="00FA42B7" w:rsidP="00B311A5">
                  <w:pPr>
                    <w:jc w:val="center"/>
                  </w:pPr>
                  <w:proofErr w:type="spellStart"/>
                  <w:r>
                    <w:t>классников</w:t>
                  </w:r>
                  <w:proofErr w:type="spellEnd"/>
                </w:p>
              </w:txbxContent>
            </v:textbox>
          </v:rect>
        </w:pict>
      </w:r>
      <w:r w:rsidR="002C4ACA">
        <w:rPr>
          <w:b/>
          <w:noProof/>
        </w:rPr>
        <w:pict>
          <v:shape id="_x0000_s1085" type="#_x0000_t32" style="position:absolute;left:0;text-align:left;margin-left:386.85pt;margin-top:119.25pt;width:.05pt;height:84.6pt;z-index:251715584" o:connectortype="straight">
            <v:stroke endarrow="block"/>
          </v:shape>
        </w:pict>
      </w:r>
      <w:r w:rsidR="002C4ACA">
        <w:rPr>
          <w:b/>
          <w:noProof/>
        </w:rPr>
        <w:pict>
          <v:shape id="_x0000_s1081" type="#_x0000_t32" style="position:absolute;left:0;text-align:left;margin-left:426.85pt;margin-top:152.4pt;width:0;height:0;z-index:251714560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80" type="#_x0000_t32" style="position:absolute;left:0;text-align:left;margin-left:386.85pt;margin-top:143.25pt;width:0;height:0;z-index:251713536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36" type="#_x0000_t32" style="position:absolute;left:0;text-align:left;margin-left:50.85pt;margin-top:209.55pt;width:678.85pt;height:.05pt;z-index:251668480" o:connectortype="straight"/>
        </w:pict>
      </w:r>
      <w:r w:rsidR="002C4ACA">
        <w:rPr>
          <w:b/>
          <w:noProof/>
        </w:rPr>
        <w:pict>
          <v:rect id="_x0000_s1026" style="position:absolute;left:0;text-align:left;margin-left:292pt;margin-top:71.25pt;width:197.7pt;height:48pt;z-index:251658240">
            <v:textbox>
              <w:txbxContent>
                <w:p w:rsidR="00877B8C" w:rsidRPr="00877B8C" w:rsidRDefault="00877B8C" w:rsidP="00877B8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77B8C">
                    <w:rPr>
                      <w:b/>
                      <w:sz w:val="36"/>
                      <w:szCs w:val="36"/>
                    </w:rPr>
                    <w:t>Директор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shape id="_x0000_s1032" type="#_x0000_t32" style="position:absolute;left:0;text-align:left;margin-left:220pt;margin-top:109pt;width:59.4pt;height:50.25pt;flip:y;z-index:251664384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34" type="#_x0000_t32" style="position:absolute;left:0;text-align:left;margin-left:504.55pt;margin-top:109pt;width:59.45pt;height:43.4pt;z-index:251666432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33" type="#_x0000_t32" style="position:absolute;left:0;text-align:left;margin-left:498.85pt;margin-top:52.95pt;width:56pt;height:30.9pt;flip:y;z-index:251665408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31" type="#_x0000_t32" style="position:absolute;left:0;text-align:left;margin-left:220pt;margin-top:52.95pt;width:59.4pt;height:30.9pt;flip:x y;z-index:251663360" o:connectortype="straight">
            <v:stroke startarrow="block" endarrow="block"/>
          </v:shape>
        </w:pict>
      </w:r>
      <w:r w:rsidR="002C4ACA">
        <w:rPr>
          <w:b/>
          <w:noProof/>
        </w:rPr>
        <w:pict>
          <v:shape id="_x0000_s1076" type="#_x0000_t32" style="position:absolute;left:0;text-align:left;margin-left:285.15pt;margin-top:438.15pt;width:42.35pt;height:45.65pt;z-index:251709440" o:connectortype="straight">
            <v:stroke endarrow="block"/>
          </v:shape>
        </w:pict>
      </w:r>
      <w:r w:rsidR="002C4ACA">
        <w:rPr>
          <w:b/>
          <w:noProof/>
        </w:rPr>
        <w:pict>
          <v:shape id="_x0000_s1075" type="#_x0000_t32" style="position:absolute;left:0;text-align:left;margin-left:228pt;margin-top:438.15pt;width:30.85pt;height:45.65pt;flip:x;z-index:251708416" o:connectortype="straight">
            <v:stroke endarrow="block"/>
          </v:shape>
        </w:pict>
      </w:r>
      <w:r w:rsidR="002C4ACA">
        <w:rPr>
          <w:b/>
          <w:noProof/>
        </w:rPr>
        <w:pict>
          <v:shape id="_x0000_s1071" type="#_x0000_t32" style="position:absolute;left:0;text-align:left;margin-left:729.7pt;margin-top:298.7pt;width:37.75pt;height:54.85pt;z-index:251704320" o:connectortype="straight">
            <v:stroke endarrow="block"/>
          </v:shape>
        </w:pict>
      </w:r>
      <w:r w:rsidR="002C4ACA">
        <w:rPr>
          <w:b/>
          <w:noProof/>
        </w:rPr>
        <w:pict>
          <v:shape id="_x0000_s1065" type="#_x0000_t32" style="position:absolute;left:0;text-align:left;margin-left:169.7pt;margin-top:309pt;width:137.15pt;height:38.85pt;flip:x;z-index:251698176" o:connectortype="straight">
            <v:stroke endarrow="block"/>
          </v:shape>
        </w:pict>
      </w:r>
      <w:r w:rsidR="002C4ACA">
        <w:rPr>
          <w:b/>
          <w:noProof/>
        </w:rPr>
        <w:pict>
          <v:shape id="_x0000_s1064" type="#_x0000_t32" style="position:absolute;left:0;text-align:left;margin-left:66.85pt;margin-top:309pt;width:225.15pt;height:38.85pt;flip:x;z-index:251697152" o:connectortype="straight">
            <v:stroke endarrow="block"/>
          </v:shape>
        </w:pict>
      </w:r>
      <w:r w:rsidR="002C4ACA">
        <w:rPr>
          <w:b/>
          <w:noProof/>
        </w:rPr>
        <w:pict>
          <v:rect id="_x0000_s1041" style="position:absolute;left:0;text-align:left;margin-left:548pt;margin-top:247.25pt;width:115.45pt;height:61.75pt;z-index:251673600">
            <v:textbox style="mso-next-textbox:#_x0000_s1041">
              <w:txbxContent>
                <w:p w:rsidR="00FA42B7" w:rsidRDefault="00FA42B7" w:rsidP="00B311A5">
                  <w:pPr>
                    <w:jc w:val="center"/>
                  </w:pPr>
                  <w:r>
                    <w:t>Заместит</w:t>
                  </w:r>
                  <w:r w:rsidR="00C5680B">
                    <w:t xml:space="preserve">ель директора по хозяйственной </w:t>
                  </w:r>
                  <w:r>
                    <w:t>части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40" style="position:absolute;left:0;text-align:left;margin-left:269.15pt;margin-top:241.55pt;width:132.55pt;height:67.45pt;z-index:251672576">
            <v:textbox style="mso-next-textbox:#_x0000_s1040">
              <w:txbxContent>
                <w:p w:rsidR="00FA42B7" w:rsidRDefault="00FA42B7" w:rsidP="00B311A5">
                  <w:pPr>
                    <w:jc w:val="center"/>
                  </w:pPr>
                  <w:r>
                    <w:t>Заместитель директора по учебно-воспитательной работе</w:t>
                  </w:r>
                </w:p>
                <w:p w:rsidR="00FA42B7" w:rsidRDefault="00FA42B7"/>
              </w:txbxContent>
            </v:textbox>
          </v:rect>
        </w:pict>
      </w:r>
      <w:r w:rsidR="002C4ACA">
        <w:rPr>
          <w:b/>
          <w:noProof/>
        </w:rPr>
        <w:pict>
          <v:rect id="_x0000_s1038" style="position:absolute;left:0;text-align:left;margin-left:17.7pt;margin-top:241.55pt;width:91.45pt;height:57.15pt;z-index:251670528">
            <v:textbox style="mso-next-textbox:#_x0000_s1038">
              <w:txbxContent>
                <w:p w:rsidR="00FA42B7" w:rsidRDefault="00FA42B7" w:rsidP="00B311A5">
                  <w:pPr>
                    <w:jc w:val="center"/>
                  </w:pPr>
                  <w:r>
                    <w:t>Методический Совет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shape id="_x0000_s1062" type="#_x0000_t32" style="position:absolute;left:0;text-align:left;margin-left:601.7pt;margin-top:209.55pt;width:.05pt;height:37.7pt;z-index:251695104" o:connectortype="straight">
            <v:stroke endarrow="block"/>
          </v:shape>
        </w:pict>
      </w:r>
      <w:r w:rsidR="002C4ACA">
        <w:rPr>
          <w:b/>
          <w:noProof/>
        </w:rPr>
        <w:pict>
          <v:shape id="_x0000_s1061" type="#_x0000_t32" style="position:absolute;left:0;text-align:left;margin-left:470.3pt;margin-top:209.55pt;width:.05pt;height:32pt;z-index:251694080" o:connectortype="straight">
            <v:stroke endarrow="block"/>
          </v:shape>
        </w:pict>
      </w:r>
      <w:r w:rsidR="002C4ACA">
        <w:rPr>
          <w:b/>
          <w:noProof/>
        </w:rPr>
        <w:pict>
          <v:shape id="_x0000_s1060" type="#_x0000_t32" style="position:absolute;left:0;text-align:left;margin-left:327.45pt;margin-top:209.55pt;width:.05pt;height:32pt;z-index:251693056" o:connectortype="straight">
            <v:stroke endarrow="block"/>
          </v:shape>
        </w:pict>
      </w:r>
      <w:r w:rsidR="002C4ACA">
        <w:rPr>
          <w:b/>
          <w:noProof/>
        </w:rPr>
        <w:pict>
          <v:shape id="_x0000_s1059" type="#_x0000_t32" style="position:absolute;left:0;text-align:left;margin-left:184.55pt;margin-top:209.55pt;width:.05pt;height:32pt;z-index:251692032" o:connectortype="straight">
            <v:stroke endarrow="block"/>
          </v:shape>
        </w:pict>
      </w:r>
      <w:r w:rsidR="002C4ACA">
        <w:rPr>
          <w:b/>
          <w:noProof/>
        </w:rPr>
        <w:pict>
          <v:shape id="_x0000_s1063" type="#_x0000_t32" style="position:absolute;left:0;text-align:left;margin-left:722.85pt;margin-top:209.55pt;width:0;height:32pt;z-index:251696128" o:connectortype="straight">
            <v:stroke endarrow="block"/>
          </v:shape>
        </w:pict>
      </w:r>
      <w:r w:rsidR="002C4ACA">
        <w:rPr>
          <w:b/>
          <w:noProof/>
        </w:rPr>
        <w:pict>
          <v:shape id="_x0000_s1058" type="#_x0000_t32" style="position:absolute;left:0;text-align:left;margin-left:57.7pt;margin-top:209.55pt;width:1.15pt;height:27.45pt;z-index:251691008" o:connectortype="straight">
            <v:stroke endarrow="block"/>
          </v:shape>
        </w:pict>
      </w:r>
      <w:r w:rsidR="00877B8C" w:rsidRPr="00093732">
        <w:rPr>
          <w:b/>
        </w:rPr>
        <w:t>СТРУКТУРА УПРАВЛЕНИЯ ДТДиМ им. И.Х. Садыкова и ОРГАНЫ САМОУПРАВЛЕНИЯ</w:t>
      </w:r>
      <w:r w:rsidR="002C4ACA">
        <w:rPr>
          <w:b/>
          <w:noProof/>
        </w:rPr>
        <w:pict>
          <v:rect id="_x0000_s1027" style="position:absolute;left:0;text-align:left;margin-left:17.7pt;margin-top:36.95pt;width:194.3pt;height:46.9pt;z-index:251659264;mso-position-horizontal-relative:text;mso-position-vertical-relative:text">
            <v:textbox>
              <w:txbxContent>
                <w:p w:rsidR="00093732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 xml:space="preserve">Общее собрание </w:t>
                  </w:r>
                </w:p>
                <w:p w:rsidR="00877B8C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>трудового коллектива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28" style="position:absolute;left:0;text-align:left;margin-left:17.7pt;margin-top:128.4pt;width:194.3pt;height:61.7pt;z-index:251660288;mso-position-horizontal-relative:text;mso-position-vertical-relative:text">
            <v:textbox>
              <w:txbxContent>
                <w:p w:rsidR="00877B8C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 xml:space="preserve">Общее родительское собрание. </w:t>
                  </w:r>
                </w:p>
                <w:p w:rsidR="00877B8C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>Родительский комитет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30" style="position:absolute;left:0;text-align:left;margin-left:564pt;margin-top:136.4pt;width:196.55pt;height:36.55pt;z-index:251662336;mso-position-horizontal-relative:text;mso-position-vertical-relative:text">
            <v:textbox>
              <w:txbxContent>
                <w:p w:rsidR="00877B8C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>Профсоюзный комитет</w:t>
                  </w:r>
                </w:p>
              </w:txbxContent>
            </v:textbox>
          </v:rect>
        </w:pict>
      </w:r>
      <w:r w:rsidR="002C4ACA">
        <w:rPr>
          <w:b/>
          <w:noProof/>
        </w:rPr>
        <w:pict>
          <v:rect id="_x0000_s1029" style="position:absolute;left:0;text-align:left;margin-left:564pt;margin-top:36.95pt;width:196.55pt;height:41.15pt;z-index:251661312;mso-position-horizontal-relative:text;mso-position-vertical-relative:text">
            <v:textbox>
              <w:txbxContent>
                <w:p w:rsidR="00877B8C" w:rsidRPr="00AB1003" w:rsidRDefault="00877B8C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 w:rsidRPr="00AB1003"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</w:p>
    <w:sectPr w:rsidR="00877B8C" w:rsidRPr="00093732" w:rsidSect="00C5680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77B8C"/>
    <w:rsid w:val="00093732"/>
    <w:rsid w:val="000D3D03"/>
    <w:rsid w:val="000E4B62"/>
    <w:rsid w:val="00192EB9"/>
    <w:rsid w:val="00203870"/>
    <w:rsid w:val="00257307"/>
    <w:rsid w:val="00272761"/>
    <w:rsid w:val="002C4ACA"/>
    <w:rsid w:val="00361C45"/>
    <w:rsid w:val="005463CE"/>
    <w:rsid w:val="00595E57"/>
    <w:rsid w:val="005B5727"/>
    <w:rsid w:val="005D0620"/>
    <w:rsid w:val="00732194"/>
    <w:rsid w:val="008378F3"/>
    <w:rsid w:val="00877B8C"/>
    <w:rsid w:val="008C30BE"/>
    <w:rsid w:val="009255E2"/>
    <w:rsid w:val="009B45A8"/>
    <w:rsid w:val="00A3688D"/>
    <w:rsid w:val="00AB1003"/>
    <w:rsid w:val="00B311A5"/>
    <w:rsid w:val="00B334FC"/>
    <w:rsid w:val="00B451B1"/>
    <w:rsid w:val="00B973F8"/>
    <w:rsid w:val="00BA1BEB"/>
    <w:rsid w:val="00C5680B"/>
    <w:rsid w:val="00DA0F19"/>
    <w:rsid w:val="00E016A1"/>
    <w:rsid w:val="00E0445F"/>
    <w:rsid w:val="00E7302A"/>
    <w:rsid w:val="00F51B29"/>
    <w:rsid w:val="00FA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0" type="connector" idref="#_x0000_s1080"/>
        <o:r id="V:Rule31" type="connector" idref="#_x0000_s1078"/>
        <o:r id="V:Rule32" type="connector" idref="#_x0000_s1079"/>
        <o:r id="V:Rule33" type="connector" idref="#_x0000_s1061"/>
        <o:r id="V:Rule34" type="connector" idref="#_x0000_s1036"/>
        <o:r id="V:Rule35" type="connector" idref="#_x0000_s1070"/>
        <o:r id="V:Rule37" type="connector" idref="#_x0000_s1067"/>
        <o:r id="V:Rule38" type="connector" idref="#_x0000_s1065"/>
        <o:r id="V:Rule39" type="connector" idref="#_x0000_s1060"/>
        <o:r id="V:Rule40" type="connector" idref="#_x0000_s1063"/>
        <o:r id="V:Rule41" type="connector" idref="#_x0000_s1081"/>
        <o:r id="V:Rule42" type="connector" idref="#_x0000_s1032"/>
        <o:r id="V:Rule43" type="connector" idref="#_x0000_s1076"/>
        <o:r id="V:Rule44" type="connector" idref="#_x0000_s1075"/>
        <o:r id="V:Rule45" type="connector" idref="#_x0000_s1077"/>
        <o:r id="V:Rule46" type="connector" idref="#_x0000_s1034"/>
        <o:r id="V:Rule47" type="connector" idref="#_x0000_s1073"/>
        <o:r id="V:Rule48" type="connector" idref="#_x0000_s1071"/>
        <o:r id="V:Rule49" type="connector" idref="#_x0000_s1031"/>
        <o:r id="V:Rule50" type="connector" idref="#_x0000_s1066"/>
        <o:r id="V:Rule51" type="connector" idref="#_x0000_s1072"/>
        <o:r id="V:Rule52" type="connector" idref="#_x0000_s1059"/>
        <o:r id="V:Rule53" type="connector" idref="#_x0000_s1068"/>
        <o:r id="V:Rule54" type="connector" idref="#_x0000_s1033"/>
        <o:r id="V:Rule55" type="connector" idref="#_x0000_s1064"/>
        <o:r id="V:Rule56" type="connector" idref="#_x0000_s1085"/>
        <o:r id="V:Rule57" type="connector" idref="#_x0000_s1058"/>
        <o:r id="V:Rule58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10</cp:revision>
  <cp:lastPrinted>2016-02-02T04:25:00Z</cp:lastPrinted>
  <dcterms:created xsi:type="dcterms:W3CDTF">2016-02-01T09:50:00Z</dcterms:created>
  <dcterms:modified xsi:type="dcterms:W3CDTF">2016-02-26T12:45:00Z</dcterms:modified>
</cp:coreProperties>
</file>